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142" w:val="left" w:leader="none"/>
        </w:tabs>
        <w:spacing w:line="240" w:lineRule="auto"/>
        <w:ind w:left="140" w:right="0" w:firstLine="0"/>
        <w:rPr>
          <w:rFonts w:ascii="Times New Roman"/>
          <w:position w:val="15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61469" cy="70961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469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5"/>
          <w:sz w:val="20"/>
        </w:rPr>
        <w:drawing>
          <wp:inline distT="0" distB="0" distL="0" distR="0">
            <wp:extent cx="1644649" cy="5905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649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5"/>
          <w:sz w:val="20"/>
        </w:rPr>
      </w:r>
    </w:p>
    <w:p>
      <w:pPr>
        <w:pStyle w:val="BodyText"/>
        <w:spacing w:before="9"/>
        <w:ind w:left="5096"/>
      </w:pPr>
      <w:r>
        <w:rPr/>
        <w:t>Pcia.</w:t>
      </w:r>
      <w:r>
        <w:rPr>
          <w:spacing w:val="-2"/>
        </w:rPr>
        <w:t> </w:t>
      </w:r>
      <w:r>
        <w:rPr/>
        <w:t>Roque</w:t>
      </w:r>
      <w:r>
        <w:rPr>
          <w:spacing w:val="-2"/>
        </w:rPr>
        <w:t> </w:t>
      </w:r>
      <w:r>
        <w:rPr/>
        <w:t>Sáenz</w:t>
      </w:r>
      <w:r>
        <w:rPr>
          <w:spacing w:val="-2"/>
        </w:rPr>
        <w:t> </w:t>
      </w:r>
      <w:r>
        <w:rPr/>
        <w:t>Peña,</w:t>
      </w:r>
      <w:r>
        <w:rPr>
          <w:spacing w:val="-2"/>
        </w:rPr>
        <w:t> </w:t>
      </w:r>
      <w:r>
        <w:rPr>
          <w:color w:val="4F81BC"/>
        </w:rPr>
        <w:t>xx</w:t>
      </w:r>
      <w:r>
        <w:rPr>
          <w:color w:val="4F81BC"/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color w:val="4F81BC"/>
        </w:rPr>
        <w:t>mes</w:t>
      </w:r>
      <w:r>
        <w:rPr>
          <w:color w:val="4F81BC"/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</w:t>
      </w:r>
      <w:r>
        <w:rPr>
          <w:color w:val="4F81BC"/>
          <w:spacing w:val="-4"/>
        </w:rPr>
        <w:t>xx</w:t>
      </w:r>
    </w:p>
    <w:p>
      <w:pPr>
        <w:pStyle w:val="BodyText"/>
        <w:spacing w:line="285" w:lineRule="auto" w:before="250"/>
        <w:ind w:left="140" w:right="4555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Secretaria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Investigación,</w:t>
      </w:r>
      <w:r>
        <w:rPr>
          <w:spacing w:val="-6"/>
        </w:rPr>
        <w:t> </w:t>
      </w:r>
      <w:r>
        <w:rPr/>
        <w:t>Ciencia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Técnica de la Universidad Nacional del Chaco Austral</w:t>
      </w:r>
      <w:r>
        <w:rPr>
          <w:spacing w:val="80"/>
        </w:rPr>
        <w:t> </w:t>
      </w:r>
      <w:r>
        <w:rPr/>
        <w:t>Dra. Mara Cristina Romero</w:t>
      </w:r>
    </w:p>
    <w:p>
      <w:pPr>
        <w:pStyle w:val="BodyText"/>
        <w:tabs>
          <w:tab w:pos="1883" w:val="left" w:leader="none"/>
          <w:tab w:pos="4378" w:val="left" w:leader="none"/>
        </w:tabs>
        <w:spacing w:line="266" w:lineRule="exact"/>
        <w:ind w:left="140"/>
      </w:pPr>
      <w:r>
        <w:rPr>
          <w:spacing w:val="-10"/>
        </w:rPr>
        <w:t>S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D</w:t>
      </w:r>
    </w:p>
    <w:p>
      <w:pPr>
        <w:pStyle w:val="BodyText"/>
        <w:spacing w:before="90"/>
      </w:pPr>
    </w:p>
    <w:p>
      <w:pPr>
        <w:pStyle w:val="BodyText"/>
        <w:spacing w:line="285" w:lineRule="auto" w:before="1"/>
        <w:ind w:left="141" w:right="139" w:hanging="2"/>
        <w:jc w:val="both"/>
      </w:pPr>
      <w:r>
        <w:rPr/>
        <w:t>Me dirijo a Ud. y por su intermedio ante quien corresponda a efectos de elevar la solicitud de compra de </w:t>
      </w:r>
      <w:r>
        <w:rPr>
          <w:color w:val="365F91"/>
        </w:rPr>
        <w:t>(equipos, reactivos, etc.</w:t>
      </w:r>
      <w:r>
        <w:rPr>
          <w:color w:val="4F81BC"/>
        </w:rPr>
        <w:t>)</w:t>
      </w:r>
      <w:r>
        <w:rPr/>
        <w:t>, para el Proyecto </w:t>
      </w:r>
      <w:r>
        <w:rPr>
          <w:color w:val="365F91"/>
        </w:rPr>
        <w:t>(colocar nro. de PI/año) </w:t>
      </w:r>
      <w:r>
        <w:rPr/>
        <w:t>denominado </w:t>
      </w:r>
      <w:r>
        <w:rPr>
          <w:color w:val="365F91"/>
        </w:rPr>
        <w:t>(Nombre</w:t>
      </w:r>
      <w:r>
        <w:rPr>
          <w:color w:val="365F91"/>
          <w:spacing w:val="-6"/>
        </w:rPr>
        <w:t> </w:t>
      </w:r>
      <w:r>
        <w:rPr>
          <w:color w:val="365F91"/>
        </w:rPr>
        <w:t>del</w:t>
      </w:r>
      <w:r>
        <w:rPr>
          <w:color w:val="365F91"/>
          <w:spacing w:val="-6"/>
        </w:rPr>
        <w:t> </w:t>
      </w:r>
      <w:r>
        <w:rPr>
          <w:color w:val="365F91"/>
        </w:rPr>
        <w:t>PI)</w:t>
      </w:r>
      <w:r>
        <w:rPr/>
        <w:t>.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detallan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Tabla</w:t>
      </w:r>
      <w:r>
        <w:rPr>
          <w:spacing w:val="-6"/>
        </w:rPr>
        <w:t> </w:t>
      </w:r>
      <w:r>
        <w:rPr/>
        <w:t>1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proveedores</w:t>
      </w:r>
      <w:r>
        <w:rPr>
          <w:spacing w:val="-6"/>
        </w:rPr>
        <w:t> </w:t>
      </w:r>
      <w:r>
        <w:rPr/>
        <w:t>sugeridos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Tabla</w:t>
      </w:r>
      <w:r>
        <w:rPr>
          <w:spacing w:val="-6"/>
        </w:rPr>
        <w:t> </w:t>
      </w:r>
      <w:r>
        <w:rPr/>
        <w:t>2</w:t>
      </w:r>
      <w:r>
        <w:rPr>
          <w:spacing w:val="-4"/>
        </w:rPr>
        <w:t> </w:t>
      </w:r>
      <w:r>
        <w:rPr>
          <w:color w:val="365F91"/>
        </w:rPr>
        <w:t>(es necesario que anexe los documentos no validos como facturas sean: presupuestos, proformas, </w:t>
      </w:r>
      <w:r>
        <w:rPr>
          <w:color w:val="365F91"/>
          <w:spacing w:val="-2"/>
        </w:rPr>
        <w:t>etc.)</w:t>
      </w:r>
      <w:r>
        <w:rPr>
          <w:spacing w:val="-2"/>
        </w:rPr>
        <w:t>.</w:t>
      </w:r>
    </w:p>
    <w:p>
      <w:pPr>
        <w:spacing w:before="236"/>
        <w:ind w:left="139" w:right="0" w:firstLine="0"/>
        <w:jc w:val="both"/>
        <w:rPr>
          <w:i/>
          <w:sz w:val="18"/>
        </w:rPr>
      </w:pPr>
      <w:r>
        <w:rPr>
          <w:i/>
          <w:color w:val="44536A"/>
          <w:sz w:val="18"/>
        </w:rPr>
        <w:t>Tabla</w:t>
      </w:r>
      <w:r>
        <w:rPr>
          <w:i/>
          <w:color w:val="44536A"/>
          <w:spacing w:val="-4"/>
          <w:sz w:val="18"/>
        </w:rPr>
        <w:t> </w:t>
      </w:r>
      <w:r>
        <w:rPr>
          <w:i/>
          <w:color w:val="44536A"/>
          <w:spacing w:val="-10"/>
          <w:sz w:val="18"/>
        </w:rPr>
        <w:t>1</w:t>
      </w:r>
    </w:p>
    <w:p>
      <w:pPr>
        <w:pStyle w:val="BodyText"/>
        <w:spacing w:before="12"/>
        <w:rPr>
          <w:i/>
          <w:sz w:val="15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5"/>
        <w:gridCol w:w="2727"/>
        <w:gridCol w:w="968"/>
        <w:gridCol w:w="935"/>
        <w:gridCol w:w="2829"/>
      </w:tblGrid>
      <w:tr>
        <w:trPr>
          <w:trHeight w:val="557" w:hRule="atLeast"/>
        </w:trPr>
        <w:tc>
          <w:tcPr>
            <w:tcW w:w="1035" w:type="dxa"/>
          </w:tcPr>
          <w:p>
            <w:pPr>
              <w:pStyle w:val="TableParagraph"/>
              <w:spacing w:before="15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</w:t>
            </w:r>
          </w:p>
        </w:tc>
        <w:tc>
          <w:tcPr>
            <w:tcW w:w="2727" w:type="dxa"/>
          </w:tcPr>
          <w:p>
            <w:pPr>
              <w:pStyle w:val="TableParagraph"/>
              <w:spacing w:line="280" w:lineRule="atLeast"/>
              <w:ind w:left="1037" w:right="357" w:hanging="673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descripción </w:t>
            </w:r>
            <w:r>
              <w:rPr>
                <w:b/>
                <w:spacing w:val="-2"/>
                <w:sz w:val="22"/>
              </w:rPr>
              <w:t>técnica</w:t>
            </w:r>
          </w:p>
        </w:tc>
        <w:tc>
          <w:tcPr>
            <w:tcW w:w="968" w:type="dxa"/>
          </w:tcPr>
          <w:p>
            <w:pPr>
              <w:pStyle w:val="TableParagraph"/>
              <w:spacing w:line="280" w:lineRule="atLeast"/>
              <w:ind w:left="108" w:right="97" w:firstLine="8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Precio Unitario</w:t>
            </w:r>
          </w:p>
        </w:tc>
        <w:tc>
          <w:tcPr>
            <w:tcW w:w="935" w:type="dxa"/>
          </w:tcPr>
          <w:p>
            <w:pPr>
              <w:pStyle w:val="TableParagraph"/>
              <w:spacing w:line="280" w:lineRule="atLeast"/>
              <w:ind w:left="234" w:right="172" w:hanging="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Precio Total</w:t>
            </w:r>
          </w:p>
        </w:tc>
        <w:tc>
          <w:tcPr>
            <w:tcW w:w="2829" w:type="dxa"/>
          </w:tcPr>
          <w:p>
            <w:pPr>
              <w:pStyle w:val="TableParagraph"/>
              <w:spacing w:before="15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Imagen</w:t>
            </w:r>
          </w:p>
        </w:tc>
      </w:tr>
      <w:tr>
        <w:trPr>
          <w:trHeight w:val="389" w:hRule="atLeast"/>
        </w:trPr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2" w:hRule="atLeast"/>
        </w:trPr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1"/>
        <w:rPr>
          <w:i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42" w:val="left" w:leader="none"/>
          <w:tab w:pos="861" w:val="left" w:leader="none"/>
        </w:tabs>
        <w:spacing w:line="268" w:lineRule="auto" w:before="1" w:after="0"/>
        <w:ind w:left="142" w:right="144" w:hanging="2"/>
        <w:jc w:val="both"/>
        <w:rPr>
          <w:sz w:val="22"/>
        </w:rPr>
      </w:pPr>
      <w:r>
        <w:rPr>
          <w:color w:val="365F91"/>
          <w:sz w:val="22"/>
        </w:rPr>
        <w:t>Es caso que corresponda agregar imagen, para mejorar el grado de detalle del elemento a </w:t>
      </w:r>
      <w:r>
        <w:rPr>
          <w:color w:val="365F91"/>
          <w:spacing w:val="-2"/>
          <w:sz w:val="22"/>
        </w:rPr>
        <w:t>comprar.</w:t>
      </w:r>
    </w:p>
    <w:p>
      <w:pPr>
        <w:pStyle w:val="ListParagraph"/>
        <w:numPr>
          <w:ilvl w:val="0"/>
          <w:numId w:val="1"/>
        </w:numPr>
        <w:tabs>
          <w:tab w:pos="141" w:val="left" w:leader="none"/>
          <w:tab w:pos="860" w:val="left" w:leader="none"/>
        </w:tabs>
        <w:spacing w:line="268" w:lineRule="auto" w:before="0" w:after="0"/>
        <w:ind w:left="141" w:right="144" w:hanging="2"/>
        <w:jc w:val="both"/>
        <w:rPr>
          <w:sz w:val="22"/>
        </w:rPr>
      </w:pPr>
      <w:r>
        <w:rPr>
          <w:color w:val="365F91"/>
          <w:sz w:val="22"/>
        </w:rPr>
        <w:t>Para compra de sustancias químicas controladas por el Decreto Nº 593/19 SEDRONAR ver lista correspondiente.</w:t>
      </w:r>
    </w:p>
    <w:p>
      <w:pPr>
        <w:pStyle w:val="BodyText"/>
      </w:pPr>
    </w:p>
    <w:p>
      <w:pPr>
        <w:pStyle w:val="BodyText"/>
        <w:spacing w:before="73"/>
      </w:pPr>
    </w:p>
    <w:p>
      <w:pPr>
        <w:spacing w:before="0"/>
        <w:ind w:left="139" w:right="0" w:firstLine="0"/>
        <w:jc w:val="both"/>
        <w:rPr>
          <w:i/>
          <w:sz w:val="18"/>
        </w:rPr>
      </w:pPr>
      <w:r>
        <w:rPr>
          <w:i/>
          <w:color w:val="44536A"/>
          <w:sz w:val="18"/>
        </w:rPr>
        <w:t>Tabla</w:t>
      </w:r>
      <w:r>
        <w:rPr>
          <w:i/>
          <w:color w:val="44536A"/>
          <w:spacing w:val="-4"/>
          <w:sz w:val="18"/>
        </w:rPr>
        <w:t> </w:t>
      </w:r>
      <w:r>
        <w:rPr>
          <w:i/>
          <w:color w:val="44536A"/>
          <w:spacing w:val="-10"/>
          <w:sz w:val="18"/>
        </w:rPr>
        <w:t>2</w:t>
      </w:r>
    </w:p>
    <w:p>
      <w:pPr>
        <w:pStyle w:val="BodyText"/>
        <w:spacing w:before="12"/>
        <w:rPr>
          <w:i/>
          <w:sz w:val="15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2126"/>
        <w:gridCol w:w="2126"/>
        <w:gridCol w:w="2126"/>
      </w:tblGrid>
      <w:tr>
        <w:trPr>
          <w:trHeight w:val="278" w:hRule="atLeast"/>
        </w:trPr>
        <w:tc>
          <w:tcPr>
            <w:tcW w:w="2125" w:type="dxa"/>
          </w:tcPr>
          <w:p>
            <w:pPr>
              <w:pStyle w:val="TableParagraph"/>
              <w:spacing w:line="244" w:lineRule="exact" w:before="15"/>
              <w:ind w:left="58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Proveedor</w:t>
            </w:r>
          </w:p>
        </w:tc>
        <w:tc>
          <w:tcPr>
            <w:tcW w:w="2126" w:type="dxa"/>
          </w:tcPr>
          <w:p>
            <w:pPr>
              <w:pStyle w:val="TableParagraph"/>
              <w:spacing w:line="244" w:lineRule="exact" w:before="15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CUIT</w:t>
            </w:r>
          </w:p>
        </w:tc>
        <w:tc>
          <w:tcPr>
            <w:tcW w:w="2126" w:type="dxa"/>
          </w:tcPr>
          <w:p>
            <w:pPr>
              <w:pStyle w:val="TableParagraph"/>
              <w:spacing w:line="244" w:lineRule="exact" w:before="15"/>
              <w:ind w:left="65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Teléfono</w:t>
            </w:r>
          </w:p>
        </w:tc>
        <w:tc>
          <w:tcPr>
            <w:tcW w:w="2126" w:type="dxa"/>
          </w:tcPr>
          <w:p>
            <w:pPr>
              <w:pStyle w:val="TableParagraph"/>
              <w:spacing w:line="244" w:lineRule="exact" w:before="15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</w:t>
            </w:r>
            <w:r>
              <w:rPr>
                <w:b/>
                <w:spacing w:val="-4"/>
                <w:sz w:val="22"/>
              </w:rPr>
              <w:t>mail</w:t>
            </w:r>
          </w:p>
        </w:tc>
      </w:tr>
      <w:tr>
        <w:trPr>
          <w:trHeight w:val="268" w:hRule="atLeast"/>
        </w:trPr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3"/>
        <w:rPr>
          <w:i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721"/>
        <w:jc w:val="both"/>
        <w:rPr>
          <w:sz w:val="22"/>
        </w:rPr>
      </w:pPr>
      <w:r>
        <w:rPr>
          <w:color w:val="365F91"/>
          <w:sz w:val="22"/>
        </w:rPr>
        <w:t>Mínimo</w:t>
      </w:r>
      <w:r>
        <w:rPr>
          <w:color w:val="365F91"/>
          <w:spacing w:val="-7"/>
          <w:sz w:val="22"/>
        </w:rPr>
        <w:t> </w:t>
      </w:r>
      <w:r>
        <w:rPr>
          <w:color w:val="365F91"/>
          <w:sz w:val="22"/>
        </w:rPr>
        <w:t>proponer</w:t>
      </w:r>
      <w:r>
        <w:rPr>
          <w:color w:val="365F91"/>
          <w:spacing w:val="-4"/>
          <w:sz w:val="22"/>
        </w:rPr>
        <w:t> </w:t>
      </w:r>
      <w:r>
        <w:rPr>
          <w:color w:val="365F91"/>
          <w:sz w:val="22"/>
        </w:rPr>
        <w:t>tres</w:t>
      </w:r>
      <w:r>
        <w:rPr>
          <w:color w:val="365F91"/>
          <w:spacing w:val="-4"/>
          <w:sz w:val="22"/>
        </w:rPr>
        <w:t> </w:t>
      </w:r>
      <w:r>
        <w:rPr>
          <w:color w:val="365F91"/>
          <w:sz w:val="22"/>
        </w:rPr>
        <w:t>proveedores,</w:t>
      </w:r>
      <w:r>
        <w:rPr>
          <w:color w:val="365F91"/>
          <w:spacing w:val="-5"/>
          <w:sz w:val="22"/>
        </w:rPr>
        <w:t> </w:t>
      </w:r>
      <w:r>
        <w:rPr>
          <w:color w:val="365F91"/>
          <w:sz w:val="22"/>
        </w:rPr>
        <w:t>todos</w:t>
      </w:r>
      <w:r>
        <w:rPr>
          <w:color w:val="365F91"/>
          <w:spacing w:val="-4"/>
          <w:sz w:val="22"/>
        </w:rPr>
        <w:t> </w:t>
      </w:r>
      <w:r>
        <w:rPr>
          <w:color w:val="365F91"/>
          <w:sz w:val="22"/>
        </w:rPr>
        <w:t>los</w:t>
      </w:r>
      <w:r>
        <w:rPr>
          <w:color w:val="365F91"/>
          <w:spacing w:val="-4"/>
          <w:sz w:val="22"/>
        </w:rPr>
        <w:t> </w:t>
      </w:r>
      <w:r>
        <w:rPr>
          <w:color w:val="365F91"/>
          <w:sz w:val="22"/>
        </w:rPr>
        <w:t>campos</w:t>
      </w:r>
      <w:r>
        <w:rPr>
          <w:color w:val="365F91"/>
          <w:spacing w:val="-5"/>
          <w:sz w:val="22"/>
        </w:rPr>
        <w:t> </w:t>
      </w:r>
      <w:r>
        <w:rPr>
          <w:color w:val="365F91"/>
          <w:sz w:val="22"/>
        </w:rPr>
        <w:t>a</w:t>
      </w:r>
      <w:r>
        <w:rPr>
          <w:color w:val="365F91"/>
          <w:spacing w:val="-4"/>
          <w:sz w:val="22"/>
        </w:rPr>
        <w:t> </w:t>
      </w:r>
      <w:r>
        <w:rPr>
          <w:color w:val="365F91"/>
          <w:sz w:val="22"/>
        </w:rPr>
        <w:t>completar</w:t>
      </w:r>
      <w:r>
        <w:rPr>
          <w:color w:val="365F91"/>
          <w:spacing w:val="-4"/>
          <w:sz w:val="22"/>
        </w:rPr>
        <w:t> </w:t>
      </w:r>
      <w:r>
        <w:rPr>
          <w:color w:val="365F91"/>
          <w:sz w:val="22"/>
        </w:rPr>
        <w:t>son</w:t>
      </w:r>
      <w:r>
        <w:rPr>
          <w:color w:val="365F91"/>
          <w:spacing w:val="-4"/>
          <w:sz w:val="22"/>
        </w:rPr>
        <w:t> </w:t>
      </w:r>
      <w:r>
        <w:rPr>
          <w:color w:val="365F91"/>
          <w:spacing w:val="-2"/>
          <w:sz w:val="22"/>
        </w:rPr>
        <w:t>obligatorios.</w:t>
      </w:r>
    </w:p>
    <w:p>
      <w:pPr>
        <w:pStyle w:val="ListParagraph"/>
        <w:numPr>
          <w:ilvl w:val="0"/>
          <w:numId w:val="1"/>
        </w:numPr>
        <w:tabs>
          <w:tab w:pos="142" w:val="left" w:leader="none"/>
          <w:tab w:pos="861" w:val="left" w:leader="none"/>
        </w:tabs>
        <w:spacing w:line="268" w:lineRule="auto" w:before="28" w:after="0"/>
        <w:ind w:left="142" w:right="145" w:hanging="2"/>
        <w:jc w:val="both"/>
        <w:rPr>
          <w:sz w:val="22"/>
        </w:rPr>
      </w:pPr>
      <w:r>
        <w:rPr>
          <w:color w:val="365F91"/>
          <w:sz w:val="22"/>
        </w:rPr>
        <w:t>El mail que debe colocar es la del vendedor o contacto que respondió la consulta del investigador. Esto es de suma importancia, porque a ese correo se enviará la incitación a la </w:t>
      </w:r>
      <w:r>
        <w:rPr>
          <w:color w:val="365F91"/>
          <w:spacing w:val="-2"/>
          <w:sz w:val="22"/>
        </w:rPr>
        <w:t>convocatoria.</w:t>
      </w:r>
    </w:p>
    <w:p>
      <w:pPr>
        <w:pStyle w:val="BodyText"/>
        <w:spacing w:before="18"/>
      </w:pPr>
    </w:p>
    <w:p>
      <w:pPr>
        <w:pStyle w:val="BodyText"/>
        <w:ind w:left="139"/>
        <w:jc w:val="both"/>
      </w:pPr>
      <w:r>
        <w:rPr/>
        <w:t>Sin</w:t>
      </w:r>
      <w:r>
        <w:rPr>
          <w:spacing w:val="-3"/>
        </w:rPr>
        <w:t> </w:t>
      </w:r>
      <w:r>
        <w:rPr/>
        <w:t>otro</w:t>
      </w:r>
      <w:r>
        <w:rPr>
          <w:spacing w:val="-3"/>
        </w:rPr>
        <w:t> </w:t>
      </w:r>
      <w:r>
        <w:rPr/>
        <w:t>particular,</w:t>
      </w:r>
      <w:r>
        <w:rPr>
          <w:spacing w:val="-3"/>
        </w:rPr>
        <w:t> </w:t>
      </w:r>
      <w:r>
        <w:rPr/>
        <w:t>me</w:t>
      </w:r>
      <w:r>
        <w:rPr>
          <w:spacing w:val="-3"/>
        </w:rPr>
        <w:t> </w:t>
      </w:r>
      <w:r>
        <w:rPr/>
        <w:t>despido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Ud.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mi</w:t>
      </w:r>
      <w:r>
        <w:rPr>
          <w:spacing w:val="-3"/>
        </w:rPr>
        <w:t> </w:t>
      </w:r>
      <w:r>
        <w:rPr/>
        <w:t>mayor</w:t>
      </w:r>
      <w:r>
        <w:rPr>
          <w:spacing w:val="-3"/>
        </w:rPr>
        <w:t> </w:t>
      </w:r>
      <w:r>
        <w:rPr>
          <w:spacing w:val="-2"/>
        </w:rPr>
        <w:t>consideración.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spacing w:line="285" w:lineRule="auto"/>
        <w:ind w:left="6008" w:right="140" w:firstLine="740"/>
        <w:jc w:val="right"/>
      </w:pPr>
      <w:r>
        <w:rPr>
          <w:spacing w:val="-2"/>
        </w:rPr>
        <w:t>……………………………………. </w:t>
      </w:r>
      <w:r>
        <w:rPr/>
        <w:t>Firma,</w:t>
      </w:r>
      <w:r>
        <w:rPr>
          <w:spacing w:val="-6"/>
        </w:rPr>
        <w:t> </w:t>
      </w:r>
      <w:r>
        <w:rPr/>
        <w:t>aclaración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cargo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PI </w:t>
      </w:r>
      <w:r>
        <w:rPr>
          <w:color w:val="4F81BC"/>
        </w:rPr>
        <w:t>(Sólo Director y/o Codirector)</w:t>
      </w:r>
    </w:p>
    <w:sectPr>
      <w:type w:val="continuous"/>
      <w:pgSz w:w="11910" w:h="16840"/>
      <w:pgMar w:top="400" w:bottom="280" w:left="1559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42" w:hanging="72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position w:val="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3" w:hanging="72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26" w:hanging="72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19" w:hanging="7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12" w:hanging="7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06" w:hanging="7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99" w:hanging="7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92" w:hanging="7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85" w:hanging="72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2" w:right="144" w:hanging="2"/>
      <w:jc w:val="both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2026-03-02T15:01:04Z</dcterms:created>
  <dcterms:modified xsi:type="dcterms:W3CDTF">2026-03-02T15:01:04Z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2026-03-02T00:00:00Z</vt:filetime>
  </property>
  <property fmtid="{D5CDD505-2E9C-101B-9397-08002B2CF9AE}" pid="4" name="Producer">
    <vt:lpwstr>Pdftools SDK</vt:lpwstr>
  </property>
</Properties>
</file>